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EBB855" w:rsidR="0031261D" w:rsidRPr="00466028" w:rsidRDefault="000B54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24, 2024 - March 30,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0EAD60C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45A3953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55115A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6ED8075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5696E0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01D9A0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CC491A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82AC87B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6A23A0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1030D2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9B852B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A9508C" w:rsidR="00500DEF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F86AC3" w:rsidR="00466028" w:rsidRPr="00466028" w:rsidRDefault="000B54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FBB9A8" w:rsidR="00500DEF" w:rsidRPr="00466028" w:rsidRDefault="000B54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54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54A2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