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637501" w:rsidR="0031261D" w:rsidRPr="00466028" w:rsidRDefault="00E3094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31, 2020 - June 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00CE1D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6B5A6A" w:rsidR="00500DEF" w:rsidRPr="00466028" w:rsidRDefault="00E309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C84034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9335FE9" w:rsidR="00500DEF" w:rsidRPr="00466028" w:rsidRDefault="00E309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9EED49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E976A51" w:rsidR="00500DEF" w:rsidRPr="00466028" w:rsidRDefault="00E309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8466FB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E18A731" w:rsidR="00500DEF" w:rsidRPr="00466028" w:rsidRDefault="00E309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F6C08E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C308BE" w:rsidR="00500DEF" w:rsidRPr="00466028" w:rsidRDefault="00E309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E340E2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0967C8" w:rsidR="00500DEF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C5B47D" w:rsidR="00466028" w:rsidRPr="00466028" w:rsidRDefault="00E309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12B45C1" w:rsidR="00500DEF" w:rsidRPr="00466028" w:rsidRDefault="00E309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094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094B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