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44E790" w:rsidR="00680E6D" w:rsidRPr="00020F31" w:rsidRDefault="00A20A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7, 2030 - October 13,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D05305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BFE31D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01C64F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641D288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95AEE6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0AA06E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9D4BB4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297A98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572BEA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A0C65C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29DEEB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A6793AF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7E2297" w:rsidR="00BD75D0" w:rsidRPr="00020F31" w:rsidRDefault="00A20A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16E0F65" w:rsidR="00C315FD" w:rsidRPr="00843A93" w:rsidRDefault="00A20A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20A05" w:rsidRDefault="00A20A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0A05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