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8322F0" w:rsidR="00680E6D" w:rsidRPr="00020F31" w:rsidRDefault="007A786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16, 2030 - June 22,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F5CDE3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09E0E3B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E8BBFF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4D9E0F2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A04008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191171F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9944F9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459120F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7BDD22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3827E6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BED32C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EC66A5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2801E1" w:rsidR="00BD75D0" w:rsidRPr="00020F31" w:rsidRDefault="007A7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306FC6" w:rsidR="00C315FD" w:rsidRPr="00843A93" w:rsidRDefault="007A78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A7863" w:rsidRDefault="007A786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A7863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