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019F33" w:rsidR="00680E6D" w:rsidRPr="00020F31" w:rsidRDefault="009863A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25, 2030 - March 31,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A7705F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DAFDBE5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0B4217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B8143AB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DA8D4D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3AE7953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AA0EC5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F5C7068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2E30CA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E8B7C5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840A05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9D9BD38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D3BB7C" w:rsidR="00BD75D0" w:rsidRPr="00020F31" w:rsidRDefault="009863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B87D49" w:rsidR="00C315FD" w:rsidRPr="00843A93" w:rsidRDefault="009863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863AA" w:rsidRDefault="009863A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863A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