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39FB82" w:rsidR="00680E6D" w:rsidRPr="00020F31" w:rsidRDefault="005479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3, 2030 - February 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5F805A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4A9F7F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888399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E872EC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091F6F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16CB3D7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ACB3F4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5298C58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AFF93C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91DAFDE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F473F6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B48EE8C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3B1789" w:rsidR="00BD75D0" w:rsidRPr="00020F31" w:rsidRDefault="00547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B81E220" w:rsidR="00C315FD" w:rsidRPr="00843A93" w:rsidRDefault="00547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47952" w:rsidRDefault="005479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47952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