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C61561" w:rsidR="00680E6D" w:rsidRPr="00020F31" w:rsidRDefault="00BF492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30, 2029 - August 5,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680B9C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095EEB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10E4670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5EA4204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6AF8985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4C80636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AB7BA1B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0AEDFB5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533179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EDB490F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1A0683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A218C4D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666C42" w:rsidR="00BD75D0" w:rsidRPr="00020F31" w:rsidRDefault="00BF492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48C3EA6" w:rsidR="00C315FD" w:rsidRPr="00843A93" w:rsidRDefault="00BF492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492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F492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