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4C24CC" w:rsidR="00680E6D" w:rsidRPr="00020F31" w:rsidRDefault="005618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8, 2029 - July 14,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1A4CCE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3021BD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19F506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D3A8F22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8D7821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8C3A71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A7911A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06B500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E7713F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37E9CB6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BF040F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228C8E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FBF290" w:rsidR="00BD75D0" w:rsidRPr="00020F31" w:rsidRDefault="0056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C20A00F" w:rsidR="00C315FD" w:rsidRPr="00843A93" w:rsidRDefault="005618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18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184E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