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A7EFF7" w:rsidR="00680E6D" w:rsidRPr="00020F31" w:rsidRDefault="00466C0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19, 2028 - November 25,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14CFE6F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788CEE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D65A76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380FE90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CB368A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2B62268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4F9270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31DC6EB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7118CD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1CDBB6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900ECB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F50C56D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DEB9A4" w:rsidR="00BD75D0" w:rsidRPr="00020F31" w:rsidRDefault="00466C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B6D19EE" w:rsidR="00C315FD" w:rsidRPr="00843A93" w:rsidRDefault="00466C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6C0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66C09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