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92965D3" w:rsidR="00680E6D" w:rsidRPr="00020F31" w:rsidRDefault="006125F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4, 2028 - June 10,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043558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E11F080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403331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77C09CC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0D9735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2D5FCFE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BA9277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17BDAB9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6D594BF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6E29D47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3AD15A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DB1F675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0CD4859" w:rsidR="00BD75D0" w:rsidRPr="00020F31" w:rsidRDefault="006125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129530C" w:rsidR="00C315FD" w:rsidRPr="00843A93" w:rsidRDefault="006125F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25F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25F9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