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69EBC3" w:rsidR="00680E6D" w:rsidRPr="00020F31" w:rsidRDefault="00DC5EF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5, 2027 - April 11,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C9DD9F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EBA78B9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1CCE27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1227FBD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779CD7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D17A32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D36662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43CA6CA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163FEC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463D3C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F428A8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EB1529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EA0877" w:rsidR="00BD75D0" w:rsidRPr="00020F31" w:rsidRDefault="00DC5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ED2064" w:rsidR="00C315FD" w:rsidRPr="00843A93" w:rsidRDefault="00DC5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5EF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5EF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