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C1DFBE" w:rsidR="00680E6D" w:rsidRPr="00020F31" w:rsidRDefault="00C331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16, 2026 - February 22,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7F98FD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6584915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891A47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3B5BB19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845D66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863936A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127F43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C9FD4B1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47CA87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07B1DFC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4B4DEC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FA309B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A52C92" w:rsidR="00BD75D0" w:rsidRPr="00020F31" w:rsidRDefault="00C331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7029AFB" w:rsidR="00C315FD" w:rsidRPr="00843A93" w:rsidRDefault="00C331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331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3138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