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FC4DD1" w:rsidR="00680E6D" w:rsidRPr="00020F31" w:rsidRDefault="007348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2, 2025 - November 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0BC0CA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0E2CF9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5C7242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10950C8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9C0B75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81A283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C6EA64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9000DE7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F89CB3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78FDC84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EBF1A2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841DC8D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C7AC27" w:rsidR="00BD75D0" w:rsidRPr="00020F31" w:rsidRDefault="007348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30482D1" w:rsidR="00C315FD" w:rsidRPr="00843A93" w:rsidRDefault="007348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48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487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