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4114E3" w:rsidR="00680E6D" w:rsidRPr="00020F31" w:rsidRDefault="009F767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23, 2024 - June 29,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FA0D61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F6A1E2A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F80DE8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6FC7502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49A66A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104A83C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B38D2F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60FAAF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665AA1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34F2E78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A1234A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F9330CD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4B3821B" w:rsidR="00BD75D0" w:rsidRPr="00020F31" w:rsidRDefault="009F76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D6E3EA" w:rsidR="00C315FD" w:rsidRPr="00843A93" w:rsidRDefault="009F767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F767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F767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