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C138D4" w:rsidR="00680E6D" w:rsidRPr="00020F31" w:rsidRDefault="006A6F8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29, 2024 - May 5,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58A058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463AC1D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06DCB35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950EDE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A58DA0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07A116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D9D5AE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DD09C32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FF3E21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73D3653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5783E3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A4D025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E29FAEA" w:rsidR="00BD75D0" w:rsidRPr="00020F31" w:rsidRDefault="006A6F8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38A8C5" w:rsidR="00C315FD" w:rsidRPr="00843A93" w:rsidRDefault="006A6F8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6F8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6F87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