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A5CE33" w:rsidR="00680E6D" w:rsidRPr="00020F31" w:rsidRDefault="002E51B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22, 2024 - April 28,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A8D94D4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5839103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57FC2A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32D954A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657758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B66CD6F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BF6972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964081D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38819C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F33D3F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846CD4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96A1B7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C90DD8" w:rsidR="00BD75D0" w:rsidRPr="00020F31" w:rsidRDefault="002E51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FC4734" w:rsidR="00C315FD" w:rsidRPr="00843A93" w:rsidRDefault="002E51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51B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51B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