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57CB78" w:rsidR="00680E6D" w:rsidRPr="00020F31" w:rsidRDefault="00144D7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13, 2023 - February 19,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E280CA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04EE50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83DBAC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5396B34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2227E8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A17A21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AD6AE04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7B501D4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CA8A72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4CF7BB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DC0C15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954514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60B7F8" w:rsidR="00BD75D0" w:rsidRPr="00020F31" w:rsidRDefault="00144D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FB1E48C" w:rsidR="00C315FD" w:rsidRPr="00843A93" w:rsidRDefault="00144D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4D7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44D7C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