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107D0E" w:rsidR="00680E6D" w:rsidRPr="00020F31" w:rsidRDefault="006C4F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12, 2020 - October 18,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B48F54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ADC4F3A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9139B3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7CBBB2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90C0A0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B54B4B0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2A7075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5D29AC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791E95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C52DB6B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B7F6E02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6EEADE3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9D2E1C6" w:rsidR="00BD75D0" w:rsidRPr="00020F31" w:rsidRDefault="006C4F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1ED764" w:rsidR="00C315FD" w:rsidRPr="00843A93" w:rsidRDefault="006C4F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4F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C4F4E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