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53C021" w:rsidR="00680E6D" w:rsidRPr="00020F31" w:rsidRDefault="003845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22, 2020 - June 28,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8AA28E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50051E0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352763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C054280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ED16A48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8236E68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3F1A03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56515F1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132166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4A89B05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4F437C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30DF58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DECE61" w:rsidR="00BD75D0" w:rsidRPr="00020F31" w:rsidRDefault="00384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70E7BC5" w:rsidR="00C315FD" w:rsidRPr="00843A93" w:rsidRDefault="00384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45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845E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