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C74101" w:rsidR="00680E6D" w:rsidRPr="00020F31" w:rsidRDefault="00432AB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15, 2020 - March 21,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3836510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83357EA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3CD370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2774053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FB5557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6397CF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1EC228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BC783B2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CE6C8B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00479EC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766D5E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76F6B29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B50B86" w:rsidR="00BD75D0" w:rsidRPr="00020F31" w:rsidRDefault="00432A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C8C786C" w:rsidR="00C315FD" w:rsidRPr="00843A93" w:rsidRDefault="00432AB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2AB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2AB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