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052797" w:rsidR="00FC0766" w:rsidRPr="00D33A47" w:rsidRDefault="007626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26, 2030 - September 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4859EB6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3B309B8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A450BB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FEC1F4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175206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99A6E8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4F2633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81419F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FD9E15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BD28B11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069F6C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420D44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CC2D2C" w:rsidR="00BC664A" w:rsidRPr="00FC0766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725B3F3" w:rsidR="00BC664A" w:rsidRPr="00D33A47" w:rsidRDefault="007626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6263B" w:rsidRDefault="007626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263B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