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8D8827" w:rsidR="00FC0766" w:rsidRPr="00D33A47" w:rsidRDefault="0036023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7, 2030 - April 13,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10CD59A" w:rsidR="00BC664A" w:rsidRPr="00FC0766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925DCF6" w:rsidR="00BC664A" w:rsidRPr="00D33A47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EFCAD6" w:rsidR="00BC664A" w:rsidRPr="00FC0766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397C83E" w:rsidR="00BC664A" w:rsidRPr="00D33A47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4D803C8" w:rsidR="00BC664A" w:rsidRPr="00FC0766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9FB0A1E" w:rsidR="00BC664A" w:rsidRPr="00D33A47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124B3B5" w:rsidR="00BC664A" w:rsidRPr="00FC0766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A973435" w:rsidR="00BC664A" w:rsidRPr="00D33A47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64FE986" w:rsidR="00BC664A" w:rsidRPr="00FC0766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331D1E8" w:rsidR="00BC664A" w:rsidRPr="00D33A47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DA89BB9" w:rsidR="00BC664A" w:rsidRPr="00FC0766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C913EAC" w:rsidR="00BC664A" w:rsidRPr="00D33A47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7145873" w:rsidR="00BC664A" w:rsidRPr="00FC0766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6B10091" w:rsidR="00BC664A" w:rsidRPr="00D33A47" w:rsidRDefault="00360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6023C" w:rsidRDefault="003602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6023C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