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9D509D" w:rsidR="00FC0766" w:rsidRPr="00D33A47" w:rsidRDefault="00666D6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4, 2030 - March 10,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97FD6E2" w:rsidR="00BC664A" w:rsidRPr="00FC0766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D7DE470" w:rsidR="00BC664A" w:rsidRPr="00D33A47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52BE417" w:rsidR="00BC664A" w:rsidRPr="00FC0766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1EE7CCE" w:rsidR="00BC664A" w:rsidRPr="00D33A47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B7CE893" w:rsidR="00BC664A" w:rsidRPr="00FC0766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081B3C5" w:rsidR="00BC664A" w:rsidRPr="00D33A47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5A2406" w:rsidR="00BC664A" w:rsidRPr="00FC0766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C9E11DD" w:rsidR="00BC664A" w:rsidRPr="00D33A47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A05EB59" w:rsidR="00BC664A" w:rsidRPr="00FC0766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61A5329" w:rsidR="00BC664A" w:rsidRPr="00D33A47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6FD456F" w:rsidR="00BC664A" w:rsidRPr="00FC0766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8BE9DF4" w:rsidR="00BC664A" w:rsidRPr="00D33A47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57BEC9" w:rsidR="00BC664A" w:rsidRPr="00FC0766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66833AC" w:rsidR="00BC664A" w:rsidRPr="00D33A47" w:rsidRDefault="00666D6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66D63" w:rsidRDefault="00666D6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66D63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