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1E9738" w:rsidR="00FC0766" w:rsidRPr="00D33A47" w:rsidRDefault="00B1480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25, 2030 - March 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EEC774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07B8F59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4D6CCF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914EA1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3D028B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8F1FF16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0E2FD3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0CE2189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2C18BFE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815199D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31A31FA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DECCEB1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71B737A" w:rsidR="00BC664A" w:rsidRPr="00FC0766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A919C7B" w:rsidR="00BC664A" w:rsidRPr="00D33A47" w:rsidRDefault="00B1480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14802" w:rsidRDefault="00B148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14802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