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D8CDF7" w:rsidR="00FC0766" w:rsidRPr="00D33A47" w:rsidRDefault="008C34D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5, 2029 - August 11,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41A887E" w:rsidR="00BC664A" w:rsidRPr="00FC0766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216D078" w:rsidR="00BC664A" w:rsidRPr="00D33A47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88524A" w:rsidR="00BC664A" w:rsidRPr="00FC0766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C46794A" w:rsidR="00BC664A" w:rsidRPr="00D33A47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B88330A" w:rsidR="00BC664A" w:rsidRPr="00FC0766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B068396" w:rsidR="00BC664A" w:rsidRPr="00D33A47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0822CC" w:rsidR="00BC664A" w:rsidRPr="00FC0766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8F455B2" w:rsidR="00BC664A" w:rsidRPr="00D33A47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92D6E1" w:rsidR="00BC664A" w:rsidRPr="00FC0766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D36DC69" w:rsidR="00BC664A" w:rsidRPr="00D33A47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9F7EB09" w:rsidR="00BC664A" w:rsidRPr="00FC0766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7665A46" w:rsidR="00BC664A" w:rsidRPr="00D33A47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BB543C" w:rsidR="00BC664A" w:rsidRPr="00FC0766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127D1D7" w:rsidR="00BC664A" w:rsidRPr="00D33A47" w:rsidRDefault="008C34D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34D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34D0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