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1ED6DC" w:rsidR="00FC0766" w:rsidRPr="00D33A47" w:rsidRDefault="00AB29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24, 2029 - June 30,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8B32BA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55E6015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F7FFE0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8FD6517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4A853D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546B4B7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79CDD8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2FBEAB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333310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4F6FAF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C9D281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44D9F06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331A78" w:rsidR="00BC664A" w:rsidRPr="00FC0766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A99F52B" w:rsidR="00BC664A" w:rsidRPr="00D33A47" w:rsidRDefault="00AB29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29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29A1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