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03F5AE" w:rsidR="00FC0766" w:rsidRPr="00D33A47" w:rsidRDefault="0044795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16, 2029 - April 22,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1E92B9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32735A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2C5950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5AB7219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AAD400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A82146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15A36F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F8293A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3F586B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B203170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916DDA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0F0A82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29B2FF" w:rsidR="00BC664A" w:rsidRPr="00FC0766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BEDD80B" w:rsidR="00BC664A" w:rsidRPr="00D33A47" w:rsidRDefault="0044795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79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4795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