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026F24" w:rsidR="00FC0766" w:rsidRPr="00D33A47" w:rsidRDefault="00D04CD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5, 2029 - February 11,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5EADE0" w:rsidR="00BC664A" w:rsidRPr="00FC0766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B69D0B" w:rsidR="00BC664A" w:rsidRPr="00D33A47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EBD3E7" w:rsidR="00BC664A" w:rsidRPr="00FC0766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4E23EE" w:rsidR="00BC664A" w:rsidRPr="00D33A47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690823" w:rsidR="00BC664A" w:rsidRPr="00FC0766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5BA9B6B" w:rsidR="00BC664A" w:rsidRPr="00D33A47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2CD359E" w:rsidR="00BC664A" w:rsidRPr="00FC0766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F625340" w:rsidR="00BC664A" w:rsidRPr="00D33A47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7F4584" w:rsidR="00BC664A" w:rsidRPr="00FC0766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2203845" w:rsidR="00BC664A" w:rsidRPr="00D33A47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05F166" w:rsidR="00BC664A" w:rsidRPr="00FC0766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D3B5E75" w:rsidR="00BC664A" w:rsidRPr="00D33A47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0089FA" w:rsidR="00BC664A" w:rsidRPr="00FC0766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388D93B" w:rsidR="00BC664A" w:rsidRPr="00D33A47" w:rsidRDefault="00D04C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4C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04CD0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