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BC92A5F" w:rsidR="00FC0766" w:rsidRPr="00D33A47" w:rsidRDefault="003A159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4, 2029 - February 10,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66B165A" w:rsidR="00BC664A" w:rsidRPr="00FC0766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3548FF0" w:rsidR="00BC664A" w:rsidRPr="00D33A47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12D6E2" w:rsidR="00BC664A" w:rsidRPr="00FC0766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24140FE" w:rsidR="00BC664A" w:rsidRPr="00D33A47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4AEFECE" w:rsidR="00BC664A" w:rsidRPr="00FC0766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E9F5340" w:rsidR="00BC664A" w:rsidRPr="00D33A47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815AF86" w:rsidR="00BC664A" w:rsidRPr="00FC0766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3F9F5ED" w:rsidR="00BC664A" w:rsidRPr="00D33A47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FD6BF9" w:rsidR="00BC664A" w:rsidRPr="00FC0766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3E9F0E7" w:rsidR="00BC664A" w:rsidRPr="00D33A47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D9BD228" w:rsidR="00BC664A" w:rsidRPr="00FC0766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332498A" w:rsidR="00BC664A" w:rsidRPr="00D33A47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DD0199B" w:rsidR="00BC664A" w:rsidRPr="00FC0766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711897C" w:rsidR="00BC664A" w:rsidRPr="00D33A47" w:rsidRDefault="003A159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A159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A159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