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D4BB6A" w:rsidR="00FC0766" w:rsidRPr="00D33A47" w:rsidRDefault="00753C1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14, 2029 - January 20,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B0288F" w:rsidR="00BC664A" w:rsidRPr="00FC0766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FDE0098" w:rsidR="00BC664A" w:rsidRPr="00D33A47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AC50DF" w:rsidR="00BC664A" w:rsidRPr="00FC0766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B1F919D" w:rsidR="00BC664A" w:rsidRPr="00D33A47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94F89A6" w:rsidR="00BC664A" w:rsidRPr="00FC0766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752F034" w:rsidR="00BC664A" w:rsidRPr="00D33A47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6702F6F" w:rsidR="00BC664A" w:rsidRPr="00FC0766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B8DF311" w:rsidR="00BC664A" w:rsidRPr="00D33A47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00F8338" w:rsidR="00BC664A" w:rsidRPr="00FC0766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5D99CDC" w:rsidR="00BC664A" w:rsidRPr="00D33A47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B632CE8" w:rsidR="00BC664A" w:rsidRPr="00FC0766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5DB9E23" w:rsidR="00BC664A" w:rsidRPr="00D33A47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7924A4" w:rsidR="00BC664A" w:rsidRPr="00FC0766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E640CCB" w:rsidR="00BC664A" w:rsidRPr="00D33A47" w:rsidRDefault="00753C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3C1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53C1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