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3FC0212" w:rsidR="00FC0766" w:rsidRPr="00D33A47" w:rsidRDefault="00520E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29, 2028 - June 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4C6DE9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540A9B3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8877E4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E168AD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AB4BE6C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5161FDB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E54C0E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98C5256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98DF4D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BC4637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6CEFFC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266BF98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C308E2" w:rsidR="00BC664A" w:rsidRPr="00FC0766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EF7B2FC" w:rsidR="00BC664A" w:rsidRPr="00D33A47" w:rsidRDefault="00520E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0E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20EA1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