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F9CC6B6" w:rsidR="00FC0766" w:rsidRPr="00D33A47" w:rsidRDefault="0053689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2, 2028 - April 8,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DC19FA" w:rsidR="00BC664A" w:rsidRPr="00FC0766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6C9CB81" w:rsidR="00BC664A" w:rsidRPr="00D33A47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989759" w:rsidR="00BC664A" w:rsidRPr="00FC0766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D52EFEF" w:rsidR="00BC664A" w:rsidRPr="00D33A47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BF5264" w:rsidR="00BC664A" w:rsidRPr="00FC0766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9F4E92C" w:rsidR="00BC664A" w:rsidRPr="00D33A47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E07E24" w:rsidR="00BC664A" w:rsidRPr="00FC0766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6793185" w:rsidR="00BC664A" w:rsidRPr="00D33A47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964865" w:rsidR="00BC664A" w:rsidRPr="00FC0766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501111B" w:rsidR="00BC664A" w:rsidRPr="00D33A47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B0C09AA" w:rsidR="00BC664A" w:rsidRPr="00FC0766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7D53560" w:rsidR="00BC664A" w:rsidRPr="00D33A47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2C7BBFB" w:rsidR="00BC664A" w:rsidRPr="00FC0766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154167B" w:rsidR="00BC664A" w:rsidRPr="00D33A47" w:rsidRDefault="0053689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689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36897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