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1BD05AE" w:rsidR="00FC0766" w:rsidRPr="00D33A47" w:rsidRDefault="00DF231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31, 2028 - February 6,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EA713D9" w:rsidR="00BC664A" w:rsidRPr="00FC0766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09DF6E3" w:rsidR="00BC664A" w:rsidRPr="00D33A47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38DEC3" w:rsidR="00BC664A" w:rsidRPr="00FC0766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9BCF7D8" w:rsidR="00BC664A" w:rsidRPr="00D33A47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7E01F46" w:rsidR="00BC664A" w:rsidRPr="00FC0766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1576C03" w:rsidR="00BC664A" w:rsidRPr="00D33A47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410FDAE" w:rsidR="00BC664A" w:rsidRPr="00FC0766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27C220A" w:rsidR="00BC664A" w:rsidRPr="00D33A47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C190440" w:rsidR="00BC664A" w:rsidRPr="00FC0766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9535E03" w:rsidR="00BC664A" w:rsidRPr="00D33A47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91B9CD4" w:rsidR="00BC664A" w:rsidRPr="00FC0766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9AF7F5F" w:rsidR="00BC664A" w:rsidRPr="00D33A47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68C731" w:rsidR="00BC664A" w:rsidRPr="00FC0766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68E06C9" w:rsidR="00BC664A" w:rsidRPr="00D33A47" w:rsidRDefault="00DF23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F23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F2310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