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47080EC" w:rsidR="00FC0766" w:rsidRPr="00D33A47" w:rsidRDefault="008A441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23, 2028 - January 29,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7F4BBB9" w:rsidR="00BC664A" w:rsidRPr="00FC0766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2FDC22D" w:rsidR="00BC664A" w:rsidRPr="00D33A47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373D337" w:rsidR="00BC664A" w:rsidRPr="00FC0766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1918F7F" w:rsidR="00BC664A" w:rsidRPr="00D33A47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7612151" w:rsidR="00BC664A" w:rsidRPr="00FC0766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C4469F1" w:rsidR="00BC664A" w:rsidRPr="00D33A47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4E53A06" w:rsidR="00BC664A" w:rsidRPr="00FC0766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64DABEB" w:rsidR="00BC664A" w:rsidRPr="00D33A47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7CCCB47" w:rsidR="00BC664A" w:rsidRPr="00FC0766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552C4CD" w:rsidR="00BC664A" w:rsidRPr="00D33A47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CC79570" w:rsidR="00BC664A" w:rsidRPr="00FC0766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2F1E689" w:rsidR="00BC664A" w:rsidRPr="00D33A47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1E7CE1E" w:rsidR="00BC664A" w:rsidRPr="00FC0766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65E3276" w:rsidR="00BC664A" w:rsidRPr="00D33A47" w:rsidRDefault="008A44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A441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A4415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