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A03180" w:rsidR="00FC0766" w:rsidRPr="00D33A47" w:rsidRDefault="006474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29, 2027 - December 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F387BD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58AE816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38D1F8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31BC02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DE1C60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E552F5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5E2C57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B88E92F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3C1201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0F75DE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FE44B5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DB46273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0364D8" w:rsidR="00BC664A" w:rsidRPr="00FC0766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016E844" w:rsidR="00BC664A" w:rsidRPr="00D33A47" w:rsidRDefault="006474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74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74F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