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88722A1" w:rsidR="00FC0766" w:rsidRPr="00D33A47" w:rsidRDefault="00B13E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14, 2027 - March 20,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C28626" w:rsidR="00BC664A" w:rsidRPr="00FC0766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756BD84" w:rsidR="00BC664A" w:rsidRPr="00D33A47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5157F8" w:rsidR="00BC664A" w:rsidRPr="00FC0766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3171B33" w:rsidR="00BC664A" w:rsidRPr="00D33A47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B6D4C6" w:rsidR="00BC664A" w:rsidRPr="00FC0766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3251A23" w:rsidR="00BC664A" w:rsidRPr="00D33A47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6F026D" w:rsidR="00BC664A" w:rsidRPr="00FC0766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9FA7EC1" w:rsidR="00BC664A" w:rsidRPr="00D33A47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18A9A0F" w:rsidR="00BC664A" w:rsidRPr="00FC0766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AA36376" w:rsidR="00BC664A" w:rsidRPr="00D33A47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320DCC" w:rsidR="00BC664A" w:rsidRPr="00FC0766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E3BF721" w:rsidR="00BC664A" w:rsidRPr="00D33A47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ADCB9B6" w:rsidR="00BC664A" w:rsidRPr="00FC0766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B98F1A1" w:rsidR="00BC664A" w:rsidRPr="00D33A47" w:rsidRDefault="00B13E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3E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13E2C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