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14160E9" w:rsidR="00FC0766" w:rsidRPr="00D33A47" w:rsidRDefault="00802BD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21, 2026 - September 27,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60C5D7" w:rsidR="00BC664A" w:rsidRPr="00FC0766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1366CB2" w:rsidR="00BC664A" w:rsidRPr="00D33A47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E180B45" w:rsidR="00BC664A" w:rsidRPr="00FC0766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303F7CF" w:rsidR="00BC664A" w:rsidRPr="00D33A47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38060A" w:rsidR="00BC664A" w:rsidRPr="00FC0766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5073F25" w:rsidR="00BC664A" w:rsidRPr="00D33A47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C84EC00" w:rsidR="00BC664A" w:rsidRPr="00FC0766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3A49431" w:rsidR="00BC664A" w:rsidRPr="00D33A47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563DBFD" w:rsidR="00BC664A" w:rsidRPr="00FC0766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CF2C0F6" w:rsidR="00BC664A" w:rsidRPr="00D33A47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9097900" w:rsidR="00BC664A" w:rsidRPr="00FC0766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145E308" w:rsidR="00BC664A" w:rsidRPr="00D33A47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E7AF415" w:rsidR="00BC664A" w:rsidRPr="00FC0766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52BFBC4" w:rsidR="00BC664A" w:rsidRPr="00D33A47" w:rsidRDefault="00802B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02BD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02BDC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