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A197F7" w:rsidR="00FC0766" w:rsidRPr="00D33A47" w:rsidRDefault="007A0FF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14, 2026 - September 20,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9768FB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FFA7613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5B4B17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0856B18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33C5A4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A93759C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40972C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9B80384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730A79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91E325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1125CF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31BE709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677CACD" w:rsidR="00BC664A" w:rsidRPr="00FC0766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3B417BC" w:rsidR="00BC664A" w:rsidRPr="00D33A47" w:rsidRDefault="007A0F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0F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0FF1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