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39E658" w:rsidR="00FC0766" w:rsidRPr="00D33A47" w:rsidRDefault="000A04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8, 2026 - June 14,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517AC2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0CE24D3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F35EAE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C818A81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E628A45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95A970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613F42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2E6E53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4642234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1BB47B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BEB6A8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3C9AECB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CB4DE9" w:rsidR="00BC664A" w:rsidRPr="00FC0766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8DB842" w:rsidR="00BC664A" w:rsidRPr="00D33A47" w:rsidRDefault="000A0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04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04F2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