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42FCCF" w:rsidR="00FC0766" w:rsidRPr="00D33A47" w:rsidRDefault="00244AC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30, 2026 - April 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FFF309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1853BBE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DA7200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C5EF364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7AA7C0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2179F26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4EDD38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9B6718D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8D6E06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793E9A5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184E59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F82C758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E1A057" w:rsidR="00BC664A" w:rsidRPr="00FC0766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626EAF3" w:rsidR="00BC664A" w:rsidRPr="00D33A47" w:rsidRDefault="00244A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4A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44AC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