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47C3A3" w:rsidR="00FC0766" w:rsidRPr="00D33A47" w:rsidRDefault="00745F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16, 2025 - February 22,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5B5DDB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BEC9063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422633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0131A67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66A64E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7D6B174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0B3200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E5B4DA3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ACE735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C7E085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A9D14B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3E7AC9B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D722A6" w:rsidR="00BC664A" w:rsidRPr="00FC0766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ECAFB6C" w:rsidR="00BC664A" w:rsidRPr="00D33A47" w:rsidRDefault="00745F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5F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45F4D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