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F25584" w:rsidR="00FC0766" w:rsidRPr="00D33A47" w:rsidRDefault="0014674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8, 2024 - December 14,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EE029C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4FF5450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E7084D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5F0CDC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E92B32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13C0C7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EE34B4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FC1FE4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E08F7B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9A74F9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BC7266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2B37EAD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A028AF" w:rsidR="00BC664A" w:rsidRPr="00FC0766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ED7FBC3" w:rsidR="00BC664A" w:rsidRPr="00D33A47" w:rsidRDefault="001467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7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741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