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D718008" w:rsidR="00FC0766" w:rsidRPr="00D33A47" w:rsidRDefault="002D6CC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7, 2024 - April 13,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0C27750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B567356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C7B8D6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5642986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B60620B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EA0938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15A4C6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DE15B01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6525B7D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427C65E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D2A31A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F88B149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AC31BC" w:rsidR="00BC664A" w:rsidRPr="00FC0766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FA289D5" w:rsidR="00BC664A" w:rsidRPr="00D33A47" w:rsidRDefault="002D6CC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6CC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D6CC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