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621168A" w:rsidR="00FC0766" w:rsidRPr="00D33A47" w:rsidRDefault="00890AD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18, 2024 - February 24,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CF0486A" w:rsidR="00BC664A" w:rsidRPr="00FC0766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AAD7014" w:rsidR="00BC664A" w:rsidRPr="00D33A47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1D0FFD" w:rsidR="00BC664A" w:rsidRPr="00FC0766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CDBAC2C" w:rsidR="00BC664A" w:rsidRPr="00D33A47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CADC41A" w:rsidR="00BC664A" w:rsidRPr="00FC0766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ACE0C3E" w:rsidR="00BC664A" w:rsidRPr="00D33A47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E526B04" w:rsidR="00BC664A" w:rsidRPr="00FC0766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4628371" w:rsidR="00BC664A" w:rsidRPr="00D33A47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3C4352E" w:rsidR="00BC664A" w:rsidRPr="00FC0766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8A2A85E" w:rsidR="00BC664A" w:rsidRPr="00D33A47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8BD782" w:rsidR="00BC664A" w:rsidRPr="00FC0766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4D41967" w:rsidR="00BC664A" w:rsidRPr="00D33A47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E497700" w:rsidR="00BC664A" w:rsidRPr="00FC0766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11DA975" w:rsidR="00BC664A" w:rsidRPr="00D33A47" w:rsidRDefault="00890A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90A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90AD9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