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1DCAD50" w:rsidR="00FC0766" w:rsidRPr="00D33A47" w:rsidRDefault="00B822F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12, 2024 - February 18,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D25A6F5" w:rsidR="00BC664A" w:rsidRPr="00FC0766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965F21D" w:rsidR="00BC664A" w:rsidRPr="00D33A47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771AD2" w:rsidR="00BC664A" w:rsidRPr="00FC0766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F0DBD40" w:rsidR="00BC664A" w:rsidRPr="00D33A47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3A0F54C" w:rsidR="00BC664A" w:rsidRPr="00FC0766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79236C5" w:rsidR="00BC664A" w:rsidRPr="00D33A47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60D0A4" w:rsidR="00BC664A" w:rsidRPr="00FC0766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1F43937" w:rsidR="00BC664A" w:rsidRPr="00D33A47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7AD0A8D" w:rsidR="00BC664A" w:rsidRPr="00FC0766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D3AF44A" w:rsidR="00BC664A" w:rsidRPr="00D33A47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4815B9" w:rsidR="00BC664A" w:rsidRPr="00FC0766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A143818" w:rsidR="00BC664A" w:rsidRPr="00D33A47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228ACA" w:rsidR="00BC664A" w:rsidRPr="00FC0766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352BB0C" w:rsidR="00BC664A" w:rsidRPr="00D33A47" w:rsidRDefault="00B822F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822F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822FF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