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82BA1F" w:rsidR="00FC0766" w:rsidRPr="00D33A47" w:rsidRDefault="00BE5EA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4, 2024 - February 10,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A168340" w:rsidR="00BC664A" w:rsidRPr="00FC0766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AB2587" w:rsidR="00BC664A" w:rsidRPr="00D33A47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9684910" w:rsidR="00BC664A" w:rsidRPr="00FC0766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CC60CC" w:rsidR="00BC664A" w:rsidRPr="00D33A47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AEDD7B" w:rsidR="00BC664A" w:rsidRPr="00FC0766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A1254E1" w:rsidR="00BC664A" w:rsidRPr="00D33A47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78432E" w:rsidR="00BC664A" w:rsidRPr="00FC0766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0DC67C9" w:rsidR="00BC664A" w:rsidRPr="00D33A47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A6BD8C" w:rsidR="00BC664A" w:rsidRPr="00FC0766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D2ECAD8" w:rsidR="00BC664A" w:rsidRPr="00D33A47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E85E00" w:rsidR="00BC664A" w:rsidRPr="00FC0766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4937FBB" w:rsidR="00BC664A" w:rsidRPr="00D33A47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8CBADC8" w:rsidR="00BC664A" w:rsidRPr="00FC0766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688019D" w:rsidR="00BC664A" w:rsidRPr="00D33A47" w:rsidRDefault="00BE5E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E5E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BE5EA9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