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72C2C0" w:rsidR="00FC0766" w:rsidRPr="00D33A47" w:rsidRDefault="00393AC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10, 2023 - December 16,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8A66AB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FE7FCB8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3A7557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6C70BD4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422F31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258DCC4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5F2B0A0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76B44C4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6DD95E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A5FFE71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46F55A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D4F6F0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B4457B" w:rsidR="00BC664A" w:rsidRPr="00FC0766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80983F" w:rsidR="00BC664A" w:rsidRPr="00D33A47" w:rsidRDefault="00393A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3A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93AC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