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83A59F" w:rsidR="00FC0766" w:rsidRPr="00D33A47" w:rsidRDefault="00A84B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4, 2023 - December 10,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7B725C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4F9742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04EAF6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9715BFF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85770E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905316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B8DFE8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BAB74B8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280262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7077FB9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AE2103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2CABB89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D3042A" w:rsidR="00BC664A" w:rsidRPr="00FC0766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A6D286" w:rsidR="00BC664A" w:rsidRPr="00D33A47" w:rsidRDefault="00A84B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4B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4B03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