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4E4088" w:rsidR="00FC0766" w:rsidRPr="00D33A47" w:rsidRDefault="007358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12, 2023 - November 18,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330FE1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82030AB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236322B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99C491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78EA2C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3794098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B4FBE1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AC7144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7B970E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570D56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1F7BDE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F342D17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91DCB8" w:rsidR="00BC664A" w:rsidRPr="00FC0766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4A20B33" w:rsidR="00BC664A" w:rsidRPr="00D33A47" w:rsidRDefault="007358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58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8C0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