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3AA0CE" w:rsidR="00FC0766" w:rsidRPr="00D33A47" w:rsidRDefault="00045DE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17, 2023 - September 23,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6D7396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6ECBEF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20E785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42DF923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556107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0360748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933E0A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899CA53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03E935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9589F1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76489A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39AF8B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9A6AF5" w:rsidR="00BC664A" w:rsidRPr="00FC0766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2E240E0" w:rsidR="00BC664A" w:rsidRPr="00D33A47" w:rsidRDefault="00045D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5D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5DE8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